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45" w:rsidRDefault="00F70A44" w:rsidP="00F70A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F70A44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REKRUTACJA DO PROGRAMU ASYSTENT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                 </w:t>
      </w:r>
      <w:r w:rsidRPr="00F70A44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OSOBISTY 2026</w:t>
      </w:r>
    </w:p>
    <w:p w:rsidR="00BD4045" w:rsidRPr="006B1838" w:rsidRDefault="00BD4045" w:rsidP="00F70A44">
      <w:pPr>
        <w:spacing w:before="100" w:beforeAutospacing="1" w:after="100" w:afterAutospacing="1" w:line="240" w:lineRule="auto"/>
        <w:outlineLvl w:val="3"/>
        <w:rPr>
          <w:b/>
        </w:rPr>
      </w:pPr>
      <w:r w:rsidRPr="006B1838">
        <w:rPr>
          <w:b/>
          <w:sz w:val="32"/>
          <w:szCs w:val="32"/>
        </w:rPr>
        <w:t>Koszalińskie Stowarzyszenie Pomocy Osobom Autystycznym</w:t>
      </w:r>
      <w:r w:rsidRPr="006B1838">
        <w:rPr>
          <w:b/>
        </w:rPr>
        <w:t xml:space="preserve"> </w:t>
      </w:r>
    </w:p>
    <w:p w:rsidR="00BD4045" w:rsidRDefault="00BD4045" w:rsidP="00F70A44">
      <w:pPr>
        <w:spacing w:before="100" w:beforeAutospacing="1" w:after="100" w:afterAutospacing="1" w:line="240" w:lineRule="auto"/>
        <w:outlineLvl w:val="3"/>
        <w:rPr>
          <w:b/>
        </w:rPr>
      </w:pPr>
      <w:r>
        <w:t xml:space="preserve">Z siedzibą </w:t>
      </w:r>
      <w:r w:rsidRPr="00BD4045">
        <w:rPr>
          <w:b/>
        </w:rPr>
        <w:t>w Koszalinie  ul. Legnicka 6-10</w:t>
      </w:r>
      <w:r>
        <w:t xml:space="preserve">   realizuje </w:t>
      </w:r>
      <w:r w:rsidRPr="00BD4045">
        <w:rPr>
          <w:b/>
        </w:rPr>
        <w:t>Program „Asystent osobisty osoby z niepełnosprawnością” dla Organizacji Pozarządowych - edycja 2026, finansowany ze środków</w:t>
      </w:r>
      <w:r w:rsidRPr="00BD4045">
        <w:rPr>
          <w:b/>
        </w:rPr>
        <w:br/>
        <w:t xml:space="preserve">Funduszu Solidarnościowego. </w:t>
      </w:r>
    </w:p>
    <w:p w:rsidR="006B1838" w:rsidRDefault="00BD4045" w:rsidP="00F70A44">
      <w:pPr>
        <w:spacing w:before="100" w:beforeAutospacing="1" w:after="100" w:afterAutospacing="1" w:line="240" w:lineRule="auto"/>
        <w:outlineLvl w:val="3"/>
        <w:rPr>
          <w:b/>
          <w:sz w:val="32"/>
          <w:szCs w:val="32"/>
        </w:rPr>
      </w:pPr>
      <w:r w:rsidRPr="00BD4045">
        <w:rPr>
          <w:b/>
        </w:rPr>
        <w:t xml:space="preserve">Rekrutacja do udziału w Programie odbywać się będzie w </w:t>
      </w:r>
      <w:r w:rsidRPr="006B1838">
        <w:rPr>
          <w:b/>
          <w:sz w:val="32"/>
          <w:szCs w:val="32"/>
        </w:rPr>
        <w:t>dniach</w:t>
      </w:r>
      <w:r w:rsidR="006B1838" w:rsidRPr="006B1838">
        <w:rPr>
          <w:b/>
          <w:sz w:val="32"/>
          <w:szCs w:val="32"/>
        </w:rPr>
        <w:t xml:space="preserve"> </w:t>
      </w:r>
    </w:p>
    <w:p w:rsidR="00BD4045" w:rsidRPr="006B1838" w:rsidRDefault="006B1838" w:rsidP="00F70A44">
      <w:pPr>
        <w:spacing w:before="100" w:beforeAutospacing="1" w:after="100" w:afterAutospacing="1" w:line="240" w:lineRule="auto"/>
        <w:outlineLvl w:val="3"/>
        <w:rPr>
          <w:b/>
          <w:sz w:val="32"/>
          <w:szCs w:val="32"/>
        </w:rPr>
      </w:pPr>
      <w:r w:rsidRPr="006B183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02.02.2026r. </w:t>
      </w:r>
      <w:r w:rsidRPr="006B1838">
        <w:rPr>
          <w:b/>
          <w:sz w:val="32"/>
          <w:szCs w:val="32"/>
        </w:rPr>
        <w:t xml:space="preserve"> do</w:t>
      </w:r>
      <w:r>
        <w:rPr>
          <w:b/>
          <w:sz w:val="32"/>
          <w:szCs w:val="32"/>
        </w:rPr>
        <w:t xml:space="preserve"> </w:t>
      </w:r>
      <w:r w:rsidRPr="006B183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0</w:t>
      </w:r>
      <w:r w:rsidRPr="006B1838">
        <w:rPr>
          <w:b/>
          <w:sz w:val="32"/>
          <w:szCs w:val="32"/>
        </w:rPr>
        <w:t>6.02.2026</w:t>
      </w:r>
      <w:r>
        <w:rPr>
          <w:b/>
          <w:sz w:val="32"/>
          <w:szCs w:val="32"/>
        </w:rPr>
        <w:t>r.</w:t>
      </w:r>
    </w:p>
    <w:p w:rsidR="006B1838" w:rsidRDefault="00EE2B99" w:rsidP="00F70A44">
      <w:pPr>
        <w:spacing w:before="100" w:beforeAutospacing="1" w:after="100" w:afterAutospacing="1" w:line="240" w:lineRule="auto"/>
        <w:outlineLvl w:val="3"/>
        <w:rPr>
          <w:b/>
          <w:sz w:val="28"/>
          <w:szCs w:val="28"/>
        </w:rPr>
      </w:pPr>
      <w:r w:rsidRPr="00EE2B99">
        <w:rPr>
          <w:rStyle w:val="Pogrubienie"/>
          <w:sz w:val="28"/>
          <w:szCs w:val="28"/>
        </w:rPr>
        <w:t xml:space="preserve">Wartość otrzymanego dofinansowania: </w:t>
      </w:r>
      <w:r w:rsidRPr="00EE2B99">
        <w:rPr>
          <w:sz w:val="28"/>
          <w:szCs w:val="28"/>
        </w:rPr>
        <w:t xml:space="preserve"> </w:t>
      </w:r>
      <w:r w:rsidRPr="00EE2B99">
        <w:rPr>
          <w:b/>
          <w:sz w:val="28"/>
          <w:szCs w:val="28"/>
        </w:rPr>
        <w:t>1226 951,25zł</w:t>
      </w:r>
    </w:p>
    <w:p w:rsidR="00EE2B99" w:rsidRPr="00F70A44" w:rsidRDefault="00EE2B99" w:rsidP="00F70A44">
      <w:pPr>
        <w:spacing w:before="100" w:beforeAutospacing="1" w:after="100" w:afterAutospacing="1" w:line="240" w:lineRule="auto"/>
        <w:outlineLvl w:val="3"/>
        <w:rPr>
          <w:b/>
          <w:sz w:val="28"/>
          <w:szCs w:val="28"/>
        </w:rPr>
      </w:pPr>
      <w:r>
        <w:rPr>
          <w:rStyle w:val="Pogrubienie"/>
        </w:rPr>
        <w:t>Okres realizacji</w:t>
      </w:r>
      <w:r w:rsidRPr="00EE2B99">
        <w:rPr>
          <w:rStyle w:val="Pogrubienie"/>
          <w:b w:val="0"/>
        </w:rPr>
        <w:t>:</w:t>
      </w:r>
      <w:r w:rsidRPr="00EE2B99">
        <w:rPr>
          <w:b/>
        </w:rPr>
        <w:t xml:space="preserve"> </w:t>
      </w:r>
      <w:r w:rsidRPr="00EE2B99">
        <w:rPr>
          <w:b/>
          <w:sz w:val="28"/>
          <w:szCs w:val="28"/>
        </w:rPr>
        <w:t>od 1 stycznia do 31 grudnia 2026 r</w:t>
      </w:r>
      <w:r w:rsidRPr="00EE2B99">
        <w:rPr>
          <w:b/>
        </w:rPr>
        <w:t>.</w:t>
      </w:r>
    </w:p>
    <w:p w:rsidR="006B1838" w:rsidRDefault="00EE2B99" w:rsidP="00EE2B99">
      <w:pPr>
        <w:pStyle w:val="sc-6978e43c-0"/>
      </w:pPr>
      <w:r w:rsidRPr="006B1838">
        <w:rPr>
          <w:b/>
        </w:rPr>
        <w:t>Głównym celem Programu jest wprowadzenie usług asystencji osobistej jako formy ogólnodostępnego wsparcia w wykonywaniu codziennych czynności oraz funkcjonowaniu w życiu społecznym</w:t>
      </w:r>
      <w:r>
        <w:t>.</w:t>
      </w:r>
      <w:r>
        <w:br/>
      </w:r>
      <w:r>
        <w:br/>
      </w:r>
      <w:r>
        <w:rPr>
          <w:rStyle w:val="Pogrubienie"/>
        </w:rPr>
        <w:t>Kryteria uczestnictwa:</w:t>
      </w:r>
      <w:r>
        <w:br/>
        <w:t>Program skierowany jest do osób pełnoletnich posiadających:</w:t>
      </w:r>
      <w:r>
        <w:br/>
        <w:t>1. orzeczenie o znacznym stopniu niepełnosprawności;</w:t>
      </w:r>
      <w:r>
        <w:br/>
        <w:t>2. orzeczenie o znacznym stopniu niepełnosprawności z niepełnosprawnością sprzężoną;</w:t>
      </w:r>
      <w:r>
        <w:br/>
        <w:t>3. orzeczenie o umiarkowanym stopniu niepełnosprawności;</w:t>
      </w:r>
      <w:r>
        <w:br/>
        <w:t>4. orzeczenie o umiarkowanym stopniu niepełnosprawności z niepełnosprawnością sprzężoną;</w:t>
      </w:r>
      <w:r>
        <w:br/>
        <w:t>5. lub dokument traktowany na równi z ww. orzeczeniami, zgodnie z art. 5 i art. 62 ustawy z dnia 27 sierpnia 1997 r. o rehabilitacji zawodowej i społecznej oraz zatrudnianiu osób niepełnosprawnych</w:t>
      </w:r>
      <w:r w:rsidR="006B1838">
        <w:t>.</w:t>
      </w:r>
    </w:p>
    <w:p w:rsidR="00EE2B99" w:rsidRDefault="00EE2B99" w:rsidP="00EE2B99">
      <w:pPr>
        <w:pStyle w:val="sc-6978e43c-0"/>
      </w:pPr>
      <w:r>
        <w:br/>
      </w:r>
      <w:r>
        <w:rPr>
          <w:rStyle w:val="Pogrubienie"/>
        </w:rPr>
        <w:t>Zakres usług asystencji osobistej:</w:t>
      </w:r>
      <w:r>
        <w:br/>
        <w:t>Usługi asystencji osobistej polegają na wspieraniu przez asystenta osoby z niepełnosprawnością w różnych sferach życia, w tym:</w:t>
      </w:r>
    </w:p>
    <w:p w:rsidR="00EE2B99" w:rsidRDefault="00EE2B99" w:rsidP="00EE2B99">
      <w:pPr>
        <w:pStyle w:val="sc-6978e43c-0"/>
        <w:numPr>
          <w:ilvl w:val="0"/>
          <w:numId w:val="1"/>
        </w:numPr>
      </w:pPr>
      <w:r>
        <w:t>wsparciu uczestnika w czynnościach samoobsługowych, w tym utrzymaniu higieny osobistej;</w:t>
      </w:r>
    </w:p>
    <w:p w:rsidR="00EE2B99" w:rsidRDefault="00EE2B99" w:rsidP="00EE2B99">
      <w:pPr>
        <w:pStyle w:val="sc-6978e43c-0"/>
        <w:numPr>
          <w:ilvl w:val="0"/>
          <w:numId w:val="1"/>
        </w:numPr>
      </w:pPr>
      <w:r>
        <w:t>wsparciu uczestnika w prowadzeniu gospodarstwa domowego i wypełnianiu ról w rodzinie;</w:t>
      </w:r>
    </w:p>
    <w:p w:rsidR="00EE2B99" w:rsidRDefault="00EE2B99" w:rsidP="00EE2B99">
      <w:pPr>
        <w:pStyle w:val="sc-6978e43c-0"/>
        <w:numPr>
          <w:ilvl w:val="0"/>
          <w:numId w:val="1"/>
        </w:numPr>
      </w:pPr>
      <w:r>
        <w:t>wsparciu uczestnika w przemieszczaniu się poza miejscem zamieszkania;</w:t>
      </w:r>
    </w:p>
    <w:p w:rsidR="00EE2B99" w:rsidRDefault="00EE2B99" w:rsidP="00EE2B99">
      <w:pPr>
        <w:pStyle w:val="sc-6978e43c-0"/>
        <w:numPr>
          <w:ilvl w:val="0"/>
          <w:numId w:val="1"/>
        </w:numPr>
      </w:pPr>
      <w:r>
        <w:t>wsparciu uczestnika w podejmowaniu aktywności życiowej i komunikowaniu się z otoczeniem.</w:t>
      </w:r>
    </w:p>
    <w:p w:rsidR="00EE2B99" w:rsidRDefault="00EE2B99" w:rsidP="00EE2B99">
      <w:pPr>
        <w:pStyle w:val="sc-6978e43c-0"/>
        <w:spacing w:after="240" w:afterAutospacing="0"/>
      </w:pPr>
      <w:r>
        <w:br/>
        <w:t xml:space="preserve">Usługi asystencji osobistej mogą stanowić uzupełnienie usług opiekuńczych, jednak nie mogą ich zastępować. Uczestnik Programu za usługi asystencji osobistej nie ponosi odpłatności. </w:t>
      </w:r>
      <w:r>
        <w:lastRenderedPageBreak/>
        <w:t>Wsparcie adresowane jest do osób zamieszkujących: miasta Szczecin i powiatu szczecińskiego, miasta Koszalin i powiatu koszalińskiego, miasta Stargard i powiatu stargardzkiego.</w:t>
      </w:r>
    </w:p>
    <w:p w:rsidR="00EE2B99" w:rsidRDefault="00EE2B99" w:rsidP="00EE2B99">
      <w:pPr>
        <w:pStyle w:val="sc-6978e43c-0"/>
        <w:rPr>
          <w:rStyle w:val="Pogrubienie"/>
        </w:rPr>
      </w:pPr>
      <w:r>
        <w:rPr>
          <w:rStyle w:val="Pogrubienie"/>
        </w:rPr>
        <w:t>Miejsce składania dokumentów</w:t>
      </w:r>
      <w:r w:rsidR="006B1838">
        <w:rPr>
          <w:rStyle w:val="Pogrubienie"/>
        </w:rPr>
        <w:t xml:space="preserve"> 75-733 Koszalin ul. Legnicka 6-10 </w:t>
      </w:r>
    </w:p>
    <w:p w:rsidR="006B1838" w:rsidRPr="00316769" w:rsidRDefault="00316769" w:rsidP="00EE2B99">
      <w:pPr>
        <w:pStyle w:val="sc-6978e43c-0"/>
        <w:rPr>
          <w:sz w:val="32"/>
          <w:szCs w:val="32"/>
        </w:rPr>
      </w:pPr>
      <w:r>
        <w:rPr>
          <w:rStyle w:val="Pogrubienie"/>
          <w:sz w:val="32"/>
          <w:szCs w:val="32"/>
        </w:rPr>
        <w:t xml:space="preserve">  </w:t>
      </w:r>
      <w:r w:rsidR="006B1838" w:rsidRPr="00316769">
        <w:rPr>
          <w:rStyle w:val="Pogrubienie"/>
          <w:sz w:val="32"/>
          <w:szCs w:val="32"/>
        </w:rPr>
        <w:t xml:space="preserve">           /</w:t>
      </w:r>
      <w:r w:rsidRPr="00316769">
        <w:rPr>
          <w:rStyle w:val="Pogrubienie"/>
          <w:sz w:val="32"/>
          <w:szCs w:val="32"/>
        </w:rPr>
        <w:t xml:space="preserve"> </w:t>
      </w:r>
      <w:r w:rsidR="006B1838" w:rsidRPr="00316769">
        <w:rPr>
          <w:rStyle w:val="Pogrubienie"/>
          <w:sz w:val="32"/>
          <w:szCs w:val="32"/>
        </w:rPr>
        <w:t xml:space="preserve"> WEJŚCIE OD TYŁU BUDYNKU</w:t>
      </w:r>
      <w:r w:rsidRPr="00316769">
        <w:rPr>
          <w:rStyle w:val="Pogrubienie"/>
          <w:sz w:val="32"/>
          <w:szCs w:val="32"/>
        </w:rPr>
        <w:t xml:space="preserve"> </w:t>
      </w:r>
      <w:r w:rsidR="006B1838" w:rsidRPr="00316769">
        <w:rPr>
          <w:rStyle w:val="Pogrubienie"/>
          <w:sz w:val="32"/>
          <w:szCs w:val="32"/>
        </w:rPr>
        <w:t>/</w:t>
      </w:r>
    </w:p>
    <w:p w:rsidR="00316769" w:rsidRDefault="00316769">
      <w:pPr>
        <w:rPr>
          <w:b/>
          <w:sz w:val="24"/>
          <w:szCs w:val="24"/>
        </w:rPr>
      </w:pPr>
      <w:r w:rsidRPr="00316769">
        <w:rPr>
          <w:b/>
          <w:sz w:val="24"/>
          <w:szCs w:val="24"/>
        </w:rPr>
        <w:t>OSOBA DO KONTAKTU :</w:t>
      </w:r>
      <w:r>
        <w:rPr>
          <w:b/>
          <w:sz w:val="24"/>
          <w:szCs w:val="24"/>
        </w:rPr>
        <w:t xml:space="preserve"> MIASTO KOSZALIN , POWIAT KOSZALIŃSKI,  </w:t>
      </w:r>
    </w:p>
    <w:p w:rsidR="00316769" w:rsidRDefault="003167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Województwo ZACHODNIOPOMORSKIE </w:t>
      </w:r>
    </w:p>
    <w:p w:rsidR="00316769" w:rsidRPr="00316769" w:rsidRDefault="00316769">
      <w:pPr>
        <w:rPr>
          <w:b/>
          <w:sz w:val="24"/>
          <w:szCs w:val="24"/>
        </w:rPr>
      </w:pPr>
      <w:r w:rsidRPr="00316769">
        <w:rPr>
          <w:b/>
          <w:sz w:val="24"/>
          <w:szCs w:val="24"/>
        </w:rPr>
        <w:t xml:space="preserve"> MAŁGORZATA ŁUCZKIEWICZ  TEL. 606 476 508 </w:t>
      </w:r>
    </w:p>
    <w:p w:rsidR="00347C2C" w:rsidRPr="00316769" w:rsidRDefault="00316769">
      <w:pPr>
        <w:rPr>
          <w:b/>
        </w:rPr>
      </w:pPr>
      <w:r w:rsidRPr="00316769">
        <w:rPr>
          <w:b/>
        </w:rPr>
        <w:t xml:space="preserve">  mail biuro@autyzmkoszalin.pl</w:t>
      </w:r>
    </w:p>
    <w:sectPr w:rsidR="00347C2C" w:rsidRPr="00316769" w:rsidSect="00347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11A1"/>
    <w:multiLevelType w:val="multilevel"/>
    <w:tmpl w:val="22B6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F70A44"/>
    <w:rsid w:val="00316769"/>
    <w:rsid w:val="00347C2C"/>
    <w:rsid w:val="006B1838"/>
    <w:rsid w:val="00BD4045"/>
    <w:rsid w:val="00EE2B99"/>
    <w:rsid w:val="00F7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C2C"/>
  </w:style>
  <w:style w:type="paragraph" w:styleId="Nagwek4">
    <w:name w:val="heading 4"/>
    <w:basedOn w:val="Normalny"/>
    <w:link w:val="Nagwek4Znak"/>
    <w:uiPriority w:val="9"/>
    <w:qFormat/>
    <w:rsid w:val="00F70A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70A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0A44"/>
    <w:rPr>
      <w:b/>
      <w:bCs/>
    </w:rPr>
  </w:style>
  <w:style w:type="paragraph" w:customStyle="1" w:styleId="sc-6978e43c-0">
    <w:name w:val="sc-6978e43c-0"/>
    <w:basedOn w:val="Normalny"/>
    <w:rsid w:val="00EE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Grzelczak</dc:creator>
  <cp:lastModifiedBy>Grzegorz Grzelczak</cp:lastModifiedBy>
  <cp:revision>2</cp:revision>
  <dcterms:created xsi:type="dcterms:W3CDTF">2026-01-26T13:10:00Z</dcterms:created>
  <dcterms:modified xsi:type="dcterms:W3CDTF">2026-01-26T13:10:00Z</dcterms:modified>
</cp:coreProperties>
</file>